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76" w:lineRule="auto"/>
        <w:ind w:left="0" w:hanging="2"/>
        <w:rPr>
          <w:rFonts w:ascii="Calibri" w:cs="Calibri" w:eastAsia="Calibri" w:hAnsi="Calibri"/>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4533900</wp:posOffset>
            </wp:positionH>
            <wp:positionV relativeFrom="paragraph">
              <wp:posOffset>-977897</wp:posOffset>
            </wp:positionV>
            <wp:extent cx="88900" cy="88900"/>
            <wp:effectExtent b="0" l="0" r="0" t="0"/>
            <wp:wrapNone/>
            <wp:docPr id="1028"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88900" cy="88900"/>
                    </a:xfrm>
                    <a:prstGeom prst="rect"/>
                    <a:ln/>
                  </pic:spPr>
                </pic:pic>
              </a:graphicData>
            </a:graphic>
          </wp:anchor>
        </w:drawing>
      </w:r>
    </w:p>
    <w:p w:rsidR="00000000" w:rsidDel="00000000" w:rsidP="00000000" w:rsidRDefault="00000000" w:rsidRPr="00000000" w14:paraId="00000002">
      <w:pPr>
        <w:spacing w:line="276" w:lineRule="auto"/>
        <w:ind w:left="1" w:hanging="3"/>
        <w:jc w:val="center"/>
        <w:rPr>
          <w:rFonts w:ascii="Calibri" w:cs="Calibri" w:eastAsia="Calibri" w:hAnsi="Calibri"/>
          <w:color w:val="17365d"/>
          <w:sz w:val="28"/>
          <w:szCs w:val="28"/>
        </w:rPr>
      </w:pPr>
      <w:r w:rsidDel="00000000" w:rsidR="00000000" w:rsidRPr="00000000">
        <w:rPr>
          <w:rFonts w:ascii="Calibri" w:cs="Calibri" w:eastAsia="Calibri" w:hAnsi="Calibri"/>
          <w:b w:val="1"/>
          <w:bCs w:val="1"/>
          <w:color w:val="17365d"/>
          <w:sz w:val="28"/>
          <w:szCs w:val="28"/>
          <w:rtl w:val="0"/>
        </w:rPr>
        <w:t xml:space="preserve">JAARVERSLAG  </w:t>
      </w:r>
      <w:r w:rsidDel="00000000" w:rsidR="00000000" w:rsidRPr="00000000">
        <w:rPr>
          <w:rFonts w:ascii="Calibri" w:cs="Calibri" w:eastAsia="Calibri" w:hAnsi="Calibri"/>
          <w:b w:val="1"/>
          <w:bCs w:val="1"/>
          <w:smallCaps w:val="1"/>
          <w:color w:val="17365d"/>
          <w:sz w:val="28"/>
          <w:szCs w:val="28"/>
          <w:rtl w:val="0"/>
        </w:rPr>
        <w:t xml:space="preserve">SCHOOLJAAR</w:t>
      </w:r>
      <w:r w:rsidDel="00000000" w:rsidR="00000000" w:rsidRPr="00000000">
        <w:rPr>
          <w:rFonts w:ascii="Calibri" w:cs="Calibri" w:eastAsia="Calibri" w:hAnsi="Calibri"/>
          <w:b w:val="1"/>
          <w:bCs w:val="1"/>
          <w:color w:val="17365d"/>
          <w:sz w:val="28"/>
          <w:szCs w:val="28"/>
          <w:rtl w:val="0"/>
        </w:rPr>
        <w:t xml:space="preserve">  2025-2026</w:t>
      </w:r>
      <w:r w:rsidDel="00000000" w:rsidR="00000000" w:rsidRPr="00000000">
        <w:rPr>
          <w:rtl w:val="0"/>
        </w:rPr>
      </w:r>
    </w:p>
    <w:p w:rsidR="00000000" w:rsidDel="00000000" w:rsidP="00000000" w:rsidRDefault="00000000" w:rsidRPr="00000000" w14:paraId="00000003">
      <w:pPr>
        <w:spacing w:line="276" w:lineRule="auto"/>
        <w:ind w:left="1" w:hanging="3"/>
        <w:jc w:val="center"/>
        <w:rPr>
          <w:rFonts w:ascii="Calibri" w:cs="Calibri" w:eastAsia="Calibri" w:hAnsi="Calibri"/>
          <w:color w:val="17365d"/>
          <w:sz w:val="28"/>
          <w:szCs w:val="28"/>
        </w:rPr>
      </w:pPr>
      <w:r w:rsidDel="00000000" w:rsidR="00000000" w:rsidRPr="00000000">
        <w:rPr>
          <w:rFonts w:ascii="Calibri" w:cs="Calibri" w:eastAsia="Calibri" w:hAnsi="Calibri"/>
          <w:b w:val="1"/>
          <w:bCs w:val="1"/>
          <w:color w:val="17365d"/>
          <w:sz w:val="28"/>
          <w:szCs w:val="28"/>
          <w:rtl w:val="0"/>
        </w:rPr>
        <w:t xml:space="preserve">MEDEZEGGENSCHAPSRAAD DE  FONTEIN</w:t>
      </w:r>
      <w:r w:rsidDel="00000000" w:rsidR="00000000" w:rsidRPr="00000000">
        <w:rPr>
          <w:rtl w:val="0"/>
        </w:rPr>
      </w:r>
    </w:p>
    <w:p w:rsidR="00000000" w:rsidDel="00000000" w:rsidP="00000000" w:rsidRDefault="00000000" w:rsidRPr="00000000" w14:paraId="00000004">
      <w:pPr>
        <w:pBdr>
          <w:bottom w:color="000000" w:space="1" w:sz="6" w:val="single"/>
        </w:pBdr>
        <w:spacing w:line="276" w:lineRule="auto"/>
        <w:ind w:left="0" w:hanging="2"/>
        <w:rPr>
          <w:rFonts w:ascii="Calibri" w:cs="Calibri" w:eastAsia="Calibri" w:hAnsi="Calibri"/>
          <w:sz w:val="18"/>
          <w:szCs w:val="18"/>
        </w:rPr>
      </w:pPr>
      <w:r w:rsidDel="00000000" w:rsidR="00000000" w:rsidRPr="00000000">
        <w:rPr>
          <w:rtl w:val="0"/>
        </w:rPr>
      </w:r>
    </w:p>
    <w:p w:rsidR="00000000" w:rsidDel="00000000" w:rsidP="00000000" w:rsidRDefault="00000000" w:rsidRPr="00000000" w14:paraId="00000005">
      <w:pPr>
        <w:spacing w:line="276" w:lineRule="auto"/>
        <w:ind w:left="0" w:hanging="2"/>
        <w:rPr>
          <w:rFonts w:ascii="Calibri" w:cs="Calibri" w:eastAsia="Calibri" w:hAnsi="Calibri"/>
          <w:sz w:val="18"/>
          <w:szCs w:val="18"/>
        </w:rPr>
      </w:pPr>
      <w:r w:rsidDel="00000000" w:rsidR="00000000" w:rsidRPr="00000000">
        <w:rPr>
          <w:rtl w:val="0"/>
        </w:rPr>
      </w:r>
    </w:p>
    <w:p w:rsidR="00000000" w:rsidDel="00000000" w:rsidP="00000000" w:rsidRDefault="00000000" w:rsidRPr="00000000" w14:paraId="00000006">
      <w:pPr>
        <w:spacing w:line="276" w:lineRule="auto"/>
        <w:ind w:left="0" w:hanging="2"/>
        <w:jc w:val="righ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Datum:</w:t>
        <w:tab/>
        <w:t xml:space="preserve">september 2026</w:t>
      </w:r>
    </w:p>
    <w:p w:rsidR="00000000" w:rsidDel="00000000" w:rsidP="00000000" w:rsidRDefault="00000000" w:rsidRPr="00000000" w14:paraId="00000007">
      <w:pPr>
        <w:spacing w:line="276" w:lineRule="auto"/>
        <w:ind w:left="0" w:hanging="2"/>
        <w:rPr>
          <w:rFonts w:ascii="Calibri" w:cs="Calibri" w:eastAsia="Calibri" w:hAnsi="Calibri"/>
          <w:sz w:val="18"/>
          <w:szCs w:val="18"/>
        </w:rPr>
      </w:pPr>
      <w:r w:rsidDel="00000000" w:rsidR="00000000" w:rsidRPr="00000000">
        <w:rPr>
          <w:rtl w:val="0"/>
        </w:rPr>
      </w:r>
    </w:p>
    <w:p w:rsidR="00000000" w:rsidDel="00000000" w:rsidP="00000000" w:rsidRDefault="00000000" w:rsidRPr="00000000" w14:paraId="00000008">
      <w:pPr>
        <w:numPr>
          <w:ilvl w:val="0"/>
          <w:numId w:val="1"/>
        </w:numPr>
        <w:spacing w:line="276" w:lineRule="auto"/>
        <w:ind w:left="0" w:hanging="2"/>
        <w:rPr>
          <w:rFonts w:ascii="Calibri" w:cs="Calibri" w:eastAsia="Calibri" w:hAnsi="Calibri"/>
          <w:color w:val="4f81bd"/>
          <w:sz w:val="24"/>
          <w:szCs w:val="24"/>
        </w:rPr>
      </w:pPr>
      <w:r w:rsidDel="00000000" w:rsidR="00000000" w:rsidRPr="00000000">
        <w:rPr>
          <w:rFonts w:ascii="Calibri" w:cs="Calibri" w:eastAsia="Calibri" w:hAnsi="Calibri"/>
          <w:b w:val="1"/>
          <w:bCs w:val="1"/>
          <w:color w:val="4f81bd"/>
          <w:sz w:val="24"/>
          <w:szCs w:val="24"/>
          <w:rtl w:val="0"/>
        </w:rPr>
        <w:t xml:space="preserve">Inleiding</w:t>
      </w:r>
      <w:r w:rsidDel="00000000" w:rsidR="00000000" w:rsidRPr="00000000">
        <w:rPr>
          <w:rtl w:val="0"/>
        </w:rPr>
      </w:r>
    </w:p>
    <w:p w:rsidR="00000000" w:rsidDel="00000000" w:rsidP="00000000" w:rsidRDefault="00000000" w:rsidRPr="00000000" w14:paraId="00000009">
      <w:pPr>
        <w:spacing w:line="276" w:lineRule="auto"/>
        <w:ind w:left="0" w:hanging="2"/>
        <w:rPr>
          <w:rFonts w:ascii="Calibri" w:cs="Calibri" w:eastAsia="Calibri" w:hAnsi="Calibri"/>
        </w:rPr>
      </w:pPr>
      <w:r w:rsidDel="00000000" w:rsidR="00000000" w:rsidRPr="00000000">
        <w:rPr>
          <w:rFonts w:ascii="Calibri" w:cs="Calibri" w:eastAsia="Calibri" w:hAnsi="Calibri"/>
          <w:rtl w:val="0"/>
        </w:rPr>
        <w:t xml:space="preserve">Voor u ligt het jaarverslag van de medezeggenschapsraad (MR) van PCB De Fontein in Alphen aan den Rijn. In dit jaarverslag doet de medezeggenschapsraad aan alle bij de school betrokkenen schriftelijk verslag van zijn werkzaamheden (artikel 7.3 van de WMS).</w:t>
      </w:r>
    </w:p>
    <w:p w:rsidR="00000000" w:rsidDel="00000000" w:rsidP="00000000" w:rsidRDefault="00000000" w:rsidRPr="00000000" w14:paraId="0000000A">
      <w:pPr>
        <w:spacing w:line="276" w:lineRule="auto"/>
        <w:ind w:left="0" w:hanging="2"/>
        <w:rPr>
          <w:rFonts w:ascii="Calibri" w:cs="Calibri" w:eastAsia="Calibri" w:hAnsi="Calibri"/>
          <w:sz w:val="18"/>
          <w:szCs w:val="18"/>
        </w:rPr>
      </w:pPr>
      <w:r w:rsidDel="00000000" w:rsidR="00000000" w:rsidRPr="00000000">
        <w:rPr>
          <w:rtl w:val="0"/>
        </w:rPr>
      </w:r>
    </w:p>
    <w:p w:rsidR="00000000" w:rsidDel="00000000" w:rsidP="00000000" w:rsidRDefault="00000000" w:rsidRPr="00000000" w14:paraId="0000000B">
      <w:pPr>
        <w:numPr>
          <w:ilvl w:val="0"/>
          <w:numId w:val="1"/>
        </w:numPr>
        <w:spacing w:line="276" w:lineRule="auto"/>
        <w:ind w:left="0" w:hanging="2"/>
        <w:rPr>
          <w:rFonts w:ascii="Calibri" w:cs="Calibri" w:eastAsia="Calibri" w:hAnsi="Calibri"/>
          <w:color w:val="4f81bd"/>
          <w:sz w:val="24"/>
          <w:szCs w:val="24"/>
        </w:rPr>
      </w:pPr>
      <w:r w:rsidDel="00000000" w:rsidR="00000000" w:rsidRPr="00000000">
        <w:rPr>
          <w:rFonts w:ascii="Calibri" w:cs="Calibri" w:eastAsia="Calibri" w:hAnsi="Calibri"/>
          <w:b w:val="1"/>
          <w:bCs w:val="1"/>
          <w:color w:val="4f81bd"/>
          <w:sz w:val="24"/>
          <w:szCs w:val="24"/>
          <w:rtl w:val="0"/>
        </w:rPr>
        <w:t xml:space="preserve">Samenstelling</w:t>
      </w:r>
      <w:r w:rsidDel="00000000" w:rsidR="00000000" w:rsidRPr="00000000">
        <w:rPr>
          <w:rtl w:val="0"/>
        </w:rPr>
      </w:r>
    </w:p>
    <w:p w:rsidR="00000000" w:rsidDel="00000000" w:rsidP="00000000" w:rsidRDefault="00000000" w:rsidRPr="00000000" w14:paraId="0000000C">
      <w:pPr>
        <w:spacing w:after="120" w:line="276" w:lineRule="auto"/>
        <w:ind w:left="0" w:hanging="2"/>
        <w:rPr>
          <w:rFonts w:ascii="Calibri" w:cs="Calibri" w:eastAsia="Calibri" w:hAnsi="Calibri"/>
        </w:rPr>
      </w:pPr>
      <w:r w:rsidDel="00000000" w:rsidR="00000000" w:rsidRPr="00000000">
        <w:rPr>
          <w:rFonts w:ascii="Calibri" w:cs="Calibri" w:eastAsia="Calibri" w:hAnsi="Calibri"/>
          <w:rtl w:val="0"/>
        </w:rPr>
        <w:t xml:space="preserve">De MR bestond dit schooljaar uit de volgende personen:</w:t>
      </w:r>
    </w:p>
    <w:tbl>
      <w:tblPr>
        <w:tblStyle w:val="Table1"/>
        <w:tblW w:w="833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093"/>
        <w:gridCol w:w="1984"/>
        <w:gridCol w:w="2268"/>
        <w:gridCol w:w="1985"/>
        <w:tblGridChange w:id="0">
          <w:tblGrid>
            <w:gridCol w:w="2093"/>
            <w:gridCol w:w="1984"/>
            <w:gridCol w:w="2268"/>
            <w:gridCol w:w="1985"/>
          </w:tblGrid>
        </w:tblGridChange>
      </w:tblGrid>
      <w:tr>
        <w:trPr>
          <w:cantSplit w:val="0"/>
          <w:trHeight w:val="351" w:hRule="atLeast"/>
          <w:tblHeader w:val="0"/>
        </w:trPr>
        <w:tc>
          <w:tcPr>
            <w:shd w:fill="dbe5f1" w:val="clear"/>
          </w:tcPr>
          <w:p w:rsidR="00000000" w:rsidDel="00000000" w:rsidP="00000000" w:rsidRDefault="00000000" w:rsidRPr="00000000" w14:paraId="0000000D">
            <w:pPr>
              <w:pBdr>
                <w:top w:color="000000" w:space="0" w:sz="0" w:val="none"/>
                <w:left w:color="000000" w:space="0" w:sz="0" w:val="none"/>
                <w:bottom w:color="000000" w:space="0" w:sz="0" w:val="none"/>
                <w:right w:color="000000" w:space="0" w:sz="0" w:val="none"/>
                <w:between w:color="000000" w:space="0" w:sz="0" w:val="none"/>
              </w:pBdr>
              <w:spacing w:after="120" w:line="276" w:lineRule="auto"/>
              <w:ind w:left="0" w:hanging="2"/>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Ouders</w:t>
            </w:r>
          </w:p>
        </w:tc>
        <w:tc>
          <w:tcPr>
            <w:shd w:fill="dbe5f1" w:val="clear"/>
          </w:tcPr>
          <w:p w:rsidR="00000000" w:rsidDel="00000000" w:rsidP="00000000" w:rsidRDefault="00000000" w:rsidRPr="00000000" w14:paraId="0000000E">
            <w:pPr>
              <w:pBdr>
                <w:top w:color="000000" w:space="0" w:sz="0" w:val="none"/>
                <w:left w:color="000000" w:space="0" w:sz="0" w:val="none"/>
                <w:bottom w:color="000000" w:space="0" w:sz="0" w:val="none"/>
                <w:right w:color="000000" w:space="0" w:sz="0" w:val="none"/>
                <w:between w:color="000000" w:space="0" w:sz="0" w:val="none"/>
              </w:pBdr>
              <w:spacing w:after="120" w:line="276" w:lineRule="auto"/>
              <w:ind w:left="0" w:hanging="2"/>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Jaar van aftreden/herverkiezing</w:t>
            </w:r>
          </w:p>
        </w:tc>
        <w:tc>
          <w:tcPr>
            <w:shd w:fill="c6d9f1" w:val="clear"/>
          </w:tcPr>
          <w:p w:rsidR="00000000" w:rsidDel="00000000" w:rsidP="00000000" w:rsidRDefault="00000000" w:rsidRPr="00000000" w14:paraId="0000000F">
            <w:pPr>
              <w:pBdr>
                <w:top w:color="000000" w:space="0" w:sz="0" w:val="none"/>
                <w:left w:color="000000" w:space="0" w:sz="0" w:val="none"/>
                <w:bottom w:color="000000" w:space="0" w:sz="0" w:val="none"/>
                <w:right w:color="000000" w:space="0" w:sz="0" w:val="none"/>
                <w:between w:color="000000" w:space="0" w:sz="0" w:val="none"/>
              </w:pBdr>
              <w:spacing w:after="120" w:line="276" w:lineRule="auto"/>
              <w:ind w:left="0" w:hanging="2"/>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Personeelsleden</w:t>
            </w:r>
          </w:p>
        </w:tc>
        <w:tc>
          <w:tcPr>
            <w:shd w:fill="c6d9f1" w:val="clear"/>
          </w:tcPr>
          <w:p w:rsidR="00000000" w:rsidDel="00000000" w:rsidP="00000000" w:rsidRDefault="00000000" w:rsidRPr="00000000" w14:paraId="00000010">
            <w:pPr>
              <w:pBdr>
                <w:top w:color="000000" w:space="0" w:sz="0" w:val="none"/>
                <w:left w:color="000000" w:space="0" w:sz="0" w:val="none"/>
                <w:bottom w:color="000000" w:space="0" w:sz="0" w:val="none"/>
                <w:right w:color="000000" w:space="0" w:sz="0" w:val="none"/>
                <w:between w:color="000000" w:space="0" w:sz="0" w:val="none"/>
              </w:pBdr>
              <w:spacing w:after="120" w:line="276" w:lineRule="auto"/>
              <w:ind w:left="0" w:hanging="2"/>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Jaar van aftreden/herverkiezing</w:t>
            </w:r>
          </w:p>
        </w:tc>
      </w:tr>
      <w:tr>
        <w:trPr>
          <w:cantSplit w:val="0"/>
          <w:trHeight w:val="826" w:hRule="atLeast"/>
          <w:tblHeader w:val="0"/>
        </w:trPr>
        <w:tc>
          <w:tcPr>
            <w:shd w:fill="ffffff" w:val="clear"/>
          </w:tcPr>
          <w:p w:rsidR="00000000" w:rsidDel="00000000" w:rsidP="00000000" w:rsidRDefault="00000000" w:rsidRPr="00000000" w14:paraId="00000011">
            <w:pPr>
              <w:pBdr>
                <w:top w:color="000000" w:space="0" w:sz="0" w:val="none"/>
                <w:left w:color="000000" w:space="0" w:sz="0" w:val="none"/>
                <w:bottom w:color="000000" w:space="0" w:sz="0" w:val="none"/>
                <w:right w:color="000000" w:space="0" w:sz="0" w:val="none"/>
                <w:between w:color="000000" w:space="0" w:sz="0" w:val="none"/>
              </w:pBdr>
              <w:spacing w:after="120" w:line="276" w:lineRule="auto"/>
              <w:ind w:left="0" w:hanging="2"/>
              <w:rPr>
                <w:rFonts w:ascii="Calibri" w:cs="Calibri" w:eastAsia="Calibri" w:hAnsi="Calibri"/>
                <w:sz w:val="20"/>
                <w:szCs w:val="20"/>
              </w:rPr>
            </w:pPr>
            <w:r w:rsidDel="00000000" w:rsidR="00000000" w:rsidRPr="00000000">
              <w:rPr>
                <w:rFonts w:ascii="Calibri" w:cs="Calibri" w:eastAsia="Calibri" w:hAnsi="Calibri"/>
                <w:b w:val="1"/>
                <w:bCs w:val="1"/>
                <w:sz w:val="20"/>
                <w:szCs w:val="20"/>
                <w:rtl w:val="0"/>
              </w:rPr>
              <w:t xml:space="preserve">Anne Jet Plat</w:t>
              <w:br w:type="textWrapping"/>
            </w:r>
            <w:r w:rsidDel="00000000" w:rsidR="00000000" w:rsidRPr="00000000">
              <w:rPr>
                <w:rFonts w:ascii="Calibri" w:cs="Calibri" w:eastAsia="Calibri" w:hAnsi="Calibri"/>
                <w:i w:val="1"/>
                <w:iCs w:val="1"/>
                <w:sz w:val="20"/>
                <w:szCs w:val="20"/>
                <w:rtl w:val="0"/>
              </w:rPr>
              <w:t xml:space="preserve">Voorzitter MR</w:t>
              <w:br w:type="textWrapping"/>
              <w:t xml:space="preserve">en afgevaardigde TSO</w:t>
            </w:r>
            <w:r w:rsidDel="00000000" w:rsidR="00000000" w:rsidRPr="00000000">
              <w:rPr>
                <w:rtl w:val="0"/>
              </w:rPr>
            </w:r>
          </w:p>
        </w:tc>
        <w:tc>
          <w:tcPr>
            <w:shd w:fill="ffffff" w:val="clear"/>
          </w:tcPr>
          <w:p w:rsidR="00000000" w:rsidDel="00000000" w:rsidP="00000000" w:rsidRDefault="00000000" w:rsidRPr="00000000" w14:paraId="00000012">
            <w:pPr>
              <w:pBdr>
                <w:top w:color="000000" w:space="0" w:sz="0" w:val="none"/>
                <w:left w:color="000000" w:space="0" w:sz="0" w:val="none"/>
                <w:bottom w:color="000000" w:space="0" w:sz="0" w:val="none"/>
                <w:right w:color="000000" w:space="0" w:sz="0" w:val="none"/>
                <w:between w:color="000000" w:space="0" w:sz="0" w:val="none"/>
              </w:pBdr>
              <w:spacing w:after="120" w:line="276" w:lineRule="auto"/>
              <w:ind w:left="0" w:hanging="2"/>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2026</w:t>
            </w:r>
          </w:p>
        </w:tc>
        <w:tc>
          <w:tcPr>
            <w:shd w:fill="ffffff" w:val="clear"/>
          </w:tcPr>
          <w:p w:rsidR="00000000" w:rsidDel="00000000" w:rsidP="00000000" w:rsidRDefault="00000000" w:rsidRPr="00000000" w14:paraId="00000013">
            <w:pPr>
              <w:pBdr>
                <w:top w:color="000000" w:space="0" w:sz="0" w:val="none"/>
                <w:left w:color="000000" w:space="0" w:sz="0" w:val="none"/>
                <w:bottom w:color="000000" w:space="0" w:sz="0" w:val="none"/>
                <w:right w:color="000000" w:space="0" w:sz="0" w:val="none"/>
                <w:between w:color="000000" w:space="0" w:sz="0" w:val="none"/>
              </w:pBdr>
              <w:spacing w:after="120" w:line="276" w:lineRule="auto"/>
              <w:ind w:left="0" w:hanging="2"/>
              <w:rPr>
                <w:rFonts w:ascii="Calibri" w:cs="Calibri" w:eastAsia="Calibri" w:hAnsi="Calibri"/>
                <w:sz w:val="20"/>
                <w:szCs w:val="20"/>
              </w:rPr>
            </w:pPr>
            <w:r w:rsidDel="00000000" w:rsidR="00000000" w:rsidRPr="00000000">
              <w:rPr>
                <w:rFonts w:ascii="Calibri" w:cs="Calibri" w:eastAsia="Calibri" w:hAnsi="Calibri"/>
                <w:b w:val="1"/>
                <w:bCs w:val="1"/>
                <w:sz w:val="20"/>
                <w:szCs w:val="20"/>
                <w:rtl w:val="0"/>
              </w:rPr>
              <w:t xml:space="preserve">Deborah Sloot</w:t>
            </w:r>
            <w:r w:rsidDel="00000000" w:rsidR="00000000" w:rsidRPr="00000000">
              <w:rPr>
                <w:rtl w:val="0"/>
              </w:rPr>
            </w:r>
          </w:p>
        </w:tc>
        <w:tc>
          <w:tcPr>
            <w:shd w:fill="ffffff" w:val="clear"/>
          </w:tcPr>
          <w:p w:rsidR="00000000" w:rsidDel="00000000" w:rsidP="00000000" w:rsidRDefault="00000000" w:rsidRPr="00000000" w14:paraId="00000014">
            <w:pPr>
              <w:pBdr>
                <w:top w:color="000000" w:space="0" w:sz="0" w:val="none"/>
                <w:left w:color="000000" w:space="0" w:sz="0" w:val="none"/>
                <w:bottom w:color="000000" w:space="0" w:sz="0" w:val="none"/>
                <w:right w:color="000000" w:space="0" w:sz="0" w:val="none"/>
                <w:between w:color="000000" w:space="0" w:sz="0" w:val="none"/>
              </w:pBdr>
              <w:spacing w:after="120" w:line="276" w:lineRule="auto"/>
              <w:ind w:left="0" w:hanging="2"/>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2027</w:t>
            </w:r>
          </w:p>
        </w:tc>
      </w:tr>
      <w:tr>
        <w:trPr>
          <w:cantSplit w:val="0"/>
          <w:trHeight w:val="601" w:hRule="atLeast"/>
          <w:tblHeader w:val="0"/>
        </w:trPr>
        <w:tc>
          <w:tcPr>
            <w:shd w:fill="ffffff" w:val="clear"/>
          </w:tcPr>
          <w:p w:rsidR="00000000" w:rsidDel="00000000" w:rsidP="00000000" w:rsidRDefault="00000000" w:rsidRPr="00000000" w14:paraId="00000015">
            <w:pPr>
              <w:pBdr>
                <w:top w:color="000000" w:space="0" w:sz="0" w:val="none"/>
                <w:left w:color="000000" w:space="0" w:sz="0" w:val="none"/>
                <w:bottom w:color="000000" w:space="0" w:sz="0" w:val="none"/>
                <w:right w:color="000000" w:space="0" w:sz="0" w:val="none"/>
                <w:between w:color="000000" w:space="0" w:sz="0" w:val="none"/>
              </w:pBdr>
              <w:spacing w:after="120" w:line="276" w:lineRule="auto"/>
              <w:ind w:left="0" w:hanging="2"/>
              <w:rPr>
                <w:rFonts w:ascii="Calibri" w:cs="Calibri" w:eastAsia="Calibri" w:hAnsi="Calibri"/>
                <w:sz w:val="20"/>
                <w:szCs w:val="20"/>
              </w:rPr>
            </w:pPr>
            <w:r w:rsidDel="00000000" w:rsidR="00000000" w:rsidRPr="00000000">
              <w:rPr>
                <w:rFonts w:ascii="Calibri" w:cs="Calibri" w:eastAsia="Calibri" w:hAnsi="Calibri"/>
                <w:b w:val="1"/>
                <w:bCs w:val="1"/>
                <w:sz w:val="20"/>
                <w:szCs w:val="20"/>
                <w:rtl w:val="0"/>
              </w:rPr>
              <w:t xml:space="preserve">Susanne Koning</w:t>
            </w:r>
            <w:r w:rsidDel="00000000" w:rsidR="00000000" w:rsidRPr="00000000">
              <w:rPr>
                <w:rtl w:val="0"/>
              </w:rPr>
            </w:r>
          </w:p>
        </w:tc>
        <w:tc>
          <w:tcPr>
            <w:shd w:fill="ffffff" w:val="clear"/>
          </w:tcPr>
          <w:p w:rsidR="00000000" w:rsidDel="00000000" w:rsidP="00000000" w:rsidRDefault="00000000" w:rsidRPr="00000000" w14:paraId="00000016">
            <w:pPr>
              <w:pBdr>
                <w:top w:color="000000" w:space="0" w:sz="0" w:val="none"/>
                <w:left w:color="000000" w:space="0" w:sz="0" w:val="none"/>
                <w:bottom w:color="000000" w:space="0" w:sz="0" w:val="none"/>
                <w:right w:color="000000" w:space="0" w:sz="0" w:val="none"/>
                <w:between w:color="000000" w:space="0" w:sz="0" w:val="none"/>
              </w:pBdr>
              <w:spacing w:after="120" w:line="276" w:lineRule="auto"/>
              <w:ind w:left="0" w:hanging="2"/>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2027</w:t>
            </w:r>
          </w:p>
        </w:tc>
        <w:tc>
          <w:tcPr>
            <w:shd w:fill="ffffff" w:val="clear"/>
          </w:tcPr>
          <w:p w:rsidR="00000000" w:rsidDel="00000000" w:rsidP="00000000" w:rsidRDefault="00000000" w:rsidRPr="00000000" w14:paraId="00000017">
            <w:pPr>
              <w:pBdr>
                <w:top w:color="000000" w:space="0" w:sz="0" w:val="none"/>
                <w:left w:color="000000" w:space="0" w:sz="0" w:val="none"/>
                <w:bottom w:color="000000" w:space="0" w:sz="0" w:val="none"/>
                <w:right w:color="000000" w:space="0" w:sz="0" w:val="none"/>
                <w:between w:color="000000" w:space="0" w:sz="0" w:val="none"/>
              </w:pBdr>
              <w:spacing w:line="276" w:lineRule="auto"/>
              <w:ind w:left="0" w:hanging="2"/>
              <w:rPr>
                <w:rFonts w:ascii="Calibri" w:cs="Calibri" w:eastAsia="Calibri" w:hAnsi="Calibri"/>
                <w:sz w:val="20"/>
                <w:szCs w:val="20"/>
              </w:rPr>
            </w:pPr>
            <w:r w:rsidDel="00000000" w:rsidR="00000000" w:rsidRPr="00000000">
              <w:rPr>
                <w:rFonts w:ascii="Calibri" w:cs="Calibri" w:eastAsia="Calibri" w:hAnsi="Calibri"/>
                <w:b w:val="1"/>
                <w:bCs w:val="1"/>
                <w:i w:val="1"/>
                <w:iCs w:val="1"/>
                <w:sz w:val="20"/>
                <w:szCs w:val="20"/>
                <w:rtl w:val="0"/>
              </w:rPr>
              <w:t xml:space="preserve">Lara van der Schoor</w:t>
            </w:r>
            <w:r w:rsidDel="00000000" w:rsidR="00000000" w:rsidRPr="00000000">
              <w:rPr>
                <w:rtl w:val="0"/>
              </w:rPr>
            </w:r>
          </w:p>
          <w:p w:rsidR="00000000" w:rsidDel="00000000" w:rsidP="00000000" w:rsidRDefault="00000000" w:rsidRPr="00000000" w14:paraId="00000018">
            <w:pPr>
              <w:pBdr>
                <w:top w:color="000000" w:space="0" w:sz="0" w:val="none"/>
                <w:left w:color="000000" w:space="0" w:sz="0" w:val="none"/>
                <w:bottom w:color="000000" w:space="0" w:sz="0" w:val="none"/>
                <w:right w:color="000000" w:space="0" w:sz="0" w:val="none"/>
                <w:between w:color="000000" w:space="0" w:sz="0" w:val="none"/>
              </w:pBdr>
              <w:spacing w:after="120" w:line="276" w:lineRule="auto"/>
              <w:ind w:left="0" w:hanging="2"/>
              <w:rPr>
                <w:rFonts w:ascii="Calibri" w:cs="Calibri" w:eastAsia="Calibri" w:hAnsi="Calibri"/>
                <w:sz w:val="20"/>
                <w:szCs w:val="20"/>
              </w:rPr>
            </w:pPr>
            <w:r w:rsidDel="00000000" w:rsidR="00000000" w:rsidRPr="00000000">
              <w:rPr>
                <w:rFonts w:ascii="Calibri" w:cs="Calibri" w:eastAsia="Calibri" w:hAnsi="Calibri"/>
                <w:i w:val="1"/>
                <w:iCs w:val="1"/>
                <w:sz w:val="20"/>
                <w:szCs w:val="20"/>
                <w:rtl w:val="0"/>
              </w:rPr>
              <w:t xml:space="preserve">Financiën</w:t>
            </w:r>
            <w:r w:rsidDel="00000000" w:rsidR="00000000" w:rsidRPr="00000000">
              <w:rPr>
                <w:rtl w:val="0"/>
              </w:rPr>
            </w:r>
          </w:p>
        </w:tc>
        <w:tc>
          <w:tcPr>
            <w:shd w:fill="ffffff" w:val="clear"/>
          </w:tcPr>
          <w:p w:rsidR="00000000" w:rsidDel="00000000" w:rsidP="00000000" w:rsidRDefault="00000000" w:rsidRPr="00000000" w14:paraId="00000019">
            <w:pPr>
              <w:pBdr>
                <w:top w:color="000000" w:space="0" w:sz="0" w:val="none"/>
                <w:left w:color="000000" w:space="0" w:sz="0" w:val="none"/>
                <w:bottom w:color="000000" w:space="0" w:sz="0" w:val="none"/>
                <w:right w:color="000000" w:space="0" w:sz="0" w:val="none"/>
                <w:between w:color="000000" w:space="0" w:sz="0" w:val="none"/>
              </w:pBdr>
              <w:spacing w:after="120" w:line="276" w:lineRule="auto"/>
              <w:ind w:left="0" w:hanging="2"/>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2027</w:t>
            </w:r>
          </w:p>
        </w:tc>
      </w:tr>
      <w:tr>
        <w:trPr>
          <w:cantSplit w:val="0"/>
          <w:trHeight w:val="601" w:hRule="atLeast"/>
          <w:tblHeader w:val="0"/>
        </w:trPr>
        <w:tc>
          <w:tcPr>
            <w:shd w:fill="ffffff" w:val="clear"/>
          </w:tcPr>
          <w:p w:rsidR="00000000" w:rsidDel="00000000" w:rsidP="00000000" w:rsidRDefault="00000000" w:rsidRPr="00000000" w14:paraId="0000001A">
            <w:pPr>
              <w:pBdr>
                <w:top w:color="000000" w:space="0" w:sz="0" w:val="none"/>
                <w:left w:color="000000" w:space="0" w:sz="0" w:val="none"/>
                <w:bottom w:color="000000" w:space="0" w:sz="0" w:val="none"/>
                <w:right w:color="000000" w:space="0" w:sz="0" w:val="none"/>
                <w:between w:color="000000" w:space="0" w:sz="0" w:val="none"/>
              </w:pBdr>
              <w:spacing w:after="120" w:line="276" w:lineRule="auto"/>
              <w:ind w:left="0" w:hanging="2"/>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José Vaane</w:t>
            </w:r>
          </w:p>
          <w:p w:rsidR="00000000" w:rsidDel="00000000" w:rsidP="00000000" w:rsidRDefault="00000000" w:rsidRPr="00000000" w14:paraId="0000001B">
            <w:pPr>
              <w:pBdr>
                <w:top w:color="000000" w:space="0" w:sz="0" w:val="none"/>
                <w:left w:color="000000" w:space="0" w:sz="0" w:val="none"/>
                <w:bottom w:color="000000" w:space="0" w:sz="0" w:val="none"/>
                <w:right w:color="000000" w:space="0" w:sz="0" w:val="none"/>
                <w:between w:color="000000" w:space="0" w:sz="0" w:val="none"/>
              </w:pBdr>
              <w:spacing w:after="120" w:line="276" w:lineRule="auto"/>
              <w:ind w:left="0" w:hanging="2"/>
              <w:rPr>
                <w:rFonts w:ascii="Calibri" w:cs="Calibri" w:eastAsia="Calibri" w:hAnsi="Calibri"/>
                <w:i w:val="1"/>
                <w:iCs w:val="1"/>
                <w:sz w:val="20"/>
                <w:szCs w:val="20"/>
              </w:rPr>
            </w:pPr>
            <w:r w:rsidDel="00000000" w:rsidR="00000000" w:rsidRPr="00000000">
              <w:rPr>
                <w:rFonts w:ascii="Calibri" w:cs="Calibri" w:eastAsia="Calibri" w:hAnsi="Calibri"/>
                <w:i w:val="1"/>
                <w:iCs w:val="1"/>
                <w:sz w:val="20"/>
                <w:szCs w:val="20"/>
                <w:rtl w:val="0"/>
              </w:rPr>
              <w:t xml:space="preserve">(per november 2025)</w:t>
            </w:r>
          </w:p>
        </w:tc>
        <w:tc>
          <w:tcPr>
            <w:shd w:fill="ffffff" w:val="clear"/>
          </w:tcPr>
          <w:p w:rsidR="00000000" w:rsidDel="00000000" w:rsidP="00000000" w:rsidRDefault="00000000" w:rsidRPr="00000000" w14:paraId="0000001C">
            <w:pPr>
              <w:pBdr>
                <w:top w:color="000000" w:space="0" w:sz="0" w:val="none"/>
                <w:left w:color="000000" w:space="0" w:sz="0" w:val="none"/>
                <w:bottom w:color="000000" w:space="0" w:sz="0" w:val="none"/>
                <w:right w:color="000000" w:space="0" w:sz="0" w:val="none"/>
                <w:between w:color="000000" w:space="0" w:sz="0" w:val="none"/>
              </w:pBdr>
              <w:spacing w:after="120" w:line="276" w:lineRule="auto"/>
              <w:ind w:left="0" w:hanging="2"/>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2028</w:t>
            </w:r>
          </w:p>
        </w:tc>
        <w:tc>
          <w:tcPr>
            <w:shd w:fill="ffffff" w:val="clear"/>
          </w:tcPr>
          <w:p w:rsidR="00000000" w:rsidDel="00000000" w:rsidP="00000000" w:rsidRDefault="00000000" w:rsidRPr="00000000" w14:paraId="0000001D">
            <w:pPr>
              <w:pBdr>
                <w:top w:color="000000" w:space="0" w:sz="0" w:val="none"/>
                <w:left w:color="000000" w:space="0" w:sz="0" w:val="none"/>
                <w:bottom w:color="000000" w:space="0" w:sz="0" w:val="none"/>
                <w:right w:color="000000" w:space="0" w:sz="0" w:val="none"/>
                <w:between w:color="000000" w:space="0" w:sz="0" w:val="none"/>
              </w:pBdr>
              <w:spacing w:line="276" w:lineRule="auto"/>
              <w:ind w:left="0" w:hanging="2"/>
              <w:rPr>
                <w:rFonts w:ascii="Calibri" w:cs="Calibri" w:eastAsia="Calibri" w:hAnsi="Calibri"/>
                <w:sz w:val="20"/>
                <w:szCs w:val="20"/>
              </w:rPr>
            </w:pPr>
            <w:r w:rsidDel="00000000" w:rsidR="00000000" w:rsidRPr="00000000">
              <w:rPr>
                <w:rtl w:val="0"/>
              </w:rPr>
            </w:r>
          </w:p>
        </w:tc>
        <w:tc>
          <w:tcPr>
            <w:shd w:fill="ffffff" w:val="clear"/>
          </w:tcPr>
          <w:p w:rsidR="00000000" w:rsidDel="00000000" w:rsidP="00000000" w:rsidRDefault="00000000" w:rsidRPr="00000000" w14:paraId="0000001E">
            <w:pPr>
              <w:pBdr>
                <w:top w:color="000000" w:space="0" w:sz="0" w:val="none"/>
                <w:left w:color="000000" w:space="0" w:sz="0" w:val="none"/>
                <w:bottom w:color="000000" w:space="0" w:sz="0" w:val="none"/>
                <w:right w:color="000000" w:space="0" w:sz="0" w:val="none"/>
                <w:between w:color="000000" w:space="0" w:sz="0" w:val="none"/>
              </w:pBdr>
              <w:spacing w:after="120" w:line="276" w:lineRule="auto"/>
              <w:ind w:left="0" w:hanging="2"/>
              <w:rPr>
                <w:rFonts w:ascii="Calibri" w:cs="Calibri" w:eastAsia="Calibri" w:hAnsi="Calibri"/>
                <w:sz w:val="20"/>
                <w:szCs w:val="20"/>
              </w:rPr>
            </w:pPr>
            <w:r w:rsidDel="00000000" w:rsidR="00000000" w:rsidRPr="00000000">
              <w:rPr>
                <w:rtl w:val="0"/>
              </w:rPr>
            </w:r>
          </w:p>
        </w:tc>
      </w:tr>
    </w:tbl>
    <w:p w:rsidR="00000000" w:rsidDel="00000000" w:rsidP="00000000" w:rsidRDefault="00000000" w:rsidRPr="00000000" w14:paraId="0000001F">
      <w:pPr>
        <w:spacing w:line="276" w:lineRule="auto"/>
        <w:ind w:left="0" w:hanging="2"/>
        <w:rPr>
          <w:rFonts w:ascii="Calibri" w:cs="Calibri" w:eastAsia="Calibri" w:hAnsi="Calibri"/>
          <w:sz w:val="18"/>
          <w:szCs w:val="18"/>
        </w:rPr>
      </w:pPr>
      <w:r w:rsidDel="00000000" w:rsidR="00000000" w:rsidRPr="00000000">
        <w:rPr>
          <w:rtl w:val="0"/>
        </w:rPr>
      </w:r>
    </w:p>
    <w:p w:rsidR="00000000" w:rsidDel="00000000" w:rsidP="00000000" w:rsidRDefault="00000000" w:rsidRPr="00000000" w14:paraId="00000020">
      <w:pPr>
        <w:spacing w:line="276" w:lineRule="auto"/>
        <w:ind w:left="0" w:hanging="2"/>
        <w:rPr>
          <w:rFonts w:ascii="Calibri" w:cs="Calibri" w:eastAsia="Calibri" w:hAnsi="Calibri"/>
        </w:rPr>
      </w:pPr>
      <w:r w:rsidDel="00000000" w:rsidR="00000000" w:rsidRPr="00000000">
        <w:rPr>
          <w:rFonts w:ascii="Calibri" w:cs="Calibri" w:eastAsia="Calibri" w:hAnsi="Calibri"/>
          <w:rtl w:val="0"/>
        </w:rPr>
        <w:t xml:space="preserve">Omdat de teruggang van 3 naar 2 personen voor de oudergeleding te mager voelde en kwetsbaar als er een ouder ziek/verhinderd is, is er na de zomer geworven voor een aspirant-lid. Deze ouder kan over alles meepraten, maar niet meestemmen. Het aantal personeelsleden blijft uit 2 bestaan en wordt soms aangevuld met de IB-er als de agenda daar om vraagt.</w:t>
      </w:r>
    </w:p>
    <w:p w:rsidR="00000000" w:rsidDel="00000000" w:rsidP="00000000" w:rsidRDefault="00000000" w:rsidRPr="00000000" w14:paraId="00000021">
      <w:pPr>
        <w:spacing w:line="276" w:lineRule="auto"/>
        <w:ind w:left="0" w:hanging="2"/>
        <w:rPr>
          <w:rFonts w:ascii="Calibri" w:cs="Calibri" w:eastAsia="Calibri" w:hAnsi="Calibri"/>
          <w:sz w:val="18"/>
          <w:szCs w:val="18"/>
        </w:rPr>
      </w:pPr>
      <w:r w:rsidDel="00000000" w:rsidR="00000000" w:rsidRPr="00000000">
        <w:rPr>
          <w:rtl w:val="0"/>
        </w:rPr>
      </w:r>
    </w:p>
    <w:p w:rsidR="00000000" w:rsidDel="00000000" w:rsidP="00000000" w:rsidRDefault="00000000" w:rsidRPr="00000000" w14:paraId="00000022">
      <w:pPr>
        <w:numPr>
          <w:ilvl w:val="0"/>
          <w:numId w:val="1"/>
        </w:numPr>
        <w:spacing w:line="276" w:lineRule="auto"/>
        <w:ind w:left="0" w:hanging="2"/>
        <w:rPr>
          <w:rFonts w:ascii="Calibri" w:cs="Calibri" w:eastAsia="Calibri" w:hAnsi="Calibri"/>
          <w:color w:val="4f81bd"/>
          <w:sz w:val="24"/>
          <w:szCs w:val="24"/>
        </w:rPr>
      </w:pPr>
      <w:r w:rsidDel="00000000" w:rsidR="00000000" w:rsidRPr="00000000">
        <w:rPr>
          <w:rFonts w:ascii="Calibri" w:cs="Calibri" w:eastAsia="Calibri" w:hAnsi="Calibri"/>
          <w:b w:val="1"/>
          <w:bCs w:val="1"/>
          <w:color w:val="4f81bd"/>
          <w:sz w:val="24"/>
          <w:szCs w:val="24"/>
          <w:rtl w:val="0"/>
        </w:rPr>
        <w:t xml:space="preserve">Vergaderingen</w:t>
      </w:r>
      <w:r w:rsidDel="00000000" w:rsidR="00000000" w:rsidRPr="00000000">
        <w:rPr>
          <w:rtl w:val="0"/>
        </w:rPr>
      </w:r>
    </w:p>
    <w:p w:rsidR="00000000" w:rsidDel="00000000" w:rsidP="00000000" w:rsidRDefault="00000000" w:rsidRPr="00000000" w14:paraId="00000023">
      <w:pPr>
        <w:spacing w:line="276" w:lineRule="auto"/>
        <w:ind w:left="0" w:hanging="2"/>
        <w:rPr>
          <w:rFonts w:ascii="Calibri" w:cs="Calibri" w:eastAsia="Calibri" w:hAnsi="Calibri"/>
        </w:rPr>
      </w:pPr>
      <w:r w:rsidDel="00000000" w:rsidR="00000000" w:rsidRPr="00000000">
        <w:rPr>
          <w:rFonts w:ascii="Calibri" w:cs="Calibri" w:eastAsia="Calibri" w:hAnsi="Calibri"/>
          <w:rtl w:val="0"/>
        </w:rPr>
        <w:t xml:space="preserve">Het is een plezierig maar dynamisch vergaderjaar geweest met constructieve gesprekken. Op de helft van het schooljaar is de waarnemend teamleider opgevolgd door de nieuwe directeur.  Alle vergaderingen zijn door de waarnemend teamleider en vervolgens de directeur bijgewoond. </w:t>
      </w:r>
    </w:p>
    <w:p w:rsidR="00000000" w:rsidDel="00000000" w:rsidP="00000000" w:rsidRDefault="00000000" w:rsidRPr="00000000" w14:paraId="00000024">
      <w:pPr>
        <w:spacing w:line="276" w:lineRule="auto"/>
        <w:ind w:left="0" w:hanging="2"/>
        <w:rPr>
          <w:rFonts w:ascii="Calibri" w:cs="Calibri" w:eastAsia="Calibri" w:hAnsi="Calibri"/>
        </w:rPr>
      </w:pPr>
      <w:r w:rsidDel="00000000" w:rsidR="00000000" w:rsidRPr="00000000">
        <w:rPr>
          <w:rtl w:val="0"/>
        </w:rPr>
      </w:r>
    </w:p>
    <w:p w:rsidR="00000000" w:rsidDel="00000000" w:rsidP="00000000" w:rsidRDefault="00000000" w:rsidRPr="00000000" w14:paraId="00000025">
      <w:pPr>
        <w:spacing w:line="276" w:lineRule="auto"/>
        <w:ind w:left="0" w:hanging="2"/>
        <w:rPr>
          <w:rFonts w:ascii="Calibri" w:cs="Calibri" w:eastAsia="Calibri" w:hAnsi="Calibri"/>
        </w:rPr>
      </w:pPr>
      <w:r w:rsidDel="00000000" w:rsidR="00000000" w:rsidRPr="00000000">
        <w:rPr>
          <w:rFonts w:ascii="Calibri" w:cs="Calibri" w:eastAsia="Calibri" w:hAnsi="Calibri"/>
          <w:rtl w:val="0"/>
        </w:rPr>
        <w:t xml:space="preserve">In het schooljaar 2025-2026 zijn er 6 MR-vergaderingen geweest, elk voorafgegaan met</w:t>
      </w:r>
      <w:r w:rsidDel="00000000" w:rsidR="00000000" w:rsidRPr="00000000">
        <w:rPr>
          <w:rFonts w:ascii="Calibri" w:cs="Calibri" w:eastAsia="Calibri" w:hAnsi="Calibri"/>
          <w:color w:val="00ff00"/>
          <w:rtl w:val="0"/>
        </w:rPr>
        <w:t xml:space="preserve"> </w:t>
      </w:r>
      <w:r w:rsidDel="00000000" w:rsidR="00000000" w:rsidRPr="00000000">
        <w:rPr>
          <w:rFonts w:ascii="Calibri" w:cs="Calibri" w:eastAsia="Calibri" w:hAnsi="Calibri"/>
          <w:rtl w:val="0"/>
        </w:rPr>
        <w:t xml:space="preserve">een voorbespreking tussen de voorzitter van de MR (Anne Jet Plat) en vanuit de directie Sander de Nie en vervolgens Janneke van Diemen. De vergaderingen vonden fysiek plaats in oktober, november, januari, maart, mei en juli. </w:t>
      </w:r>
    </w:p>
    <w:p w:rsidR="00000000" w:rsidDel="00000000" w:rsidP="00000000" w:rsidRDefault="00000000" w:rsidRPr="00000000" w14:paraId="00000026">
      <w:pPr>
        <w:spacing w:line="276" w:lineRule="auto"/>
        <w:ind w:left="0" w:hanging="2"/>
        <w:rPr>
          <w:rFonts w:ascii="Calibri" w:cs="Calibri" w:eastAsia="Calibri" w:hAnsi="Calibri"/>
        </w:rPr>
      </w:pPr>
      <w:r w:rsidDel="00000000" w:rsidR="00000000" w:rsidRPr="00000000">
        <w:rPr>
          <w:rtl w:val="0"/>
        </w:rPr>
      </w:r>
    </w:p>
    <w:p w:rsidR="00000000" w:rsidDel="00000000" w:rsidP="00000000" w:rsidRDefault="00000000" w:rsidRPr="00000000" w14:paraId="00000027">
      <w:pPr>
        <w:spacing w:line="276" w:lineRule="auto"/>
        <w:ind w:left="0" w:hanging="2"/>
        <w:rPr>
          <w:rFonts w:ascii="Calibri" w:cs="Calibri" w:eastAsia="Calibri" w:hAnsi="Calibri"/>
        </w:rPr>
      </w:pPr>
      <w:r w:rsidDel="00000000" w:rsidR="00000000" w:rsidRPr="00000000">
        <w:rPr>
          <w:rFonts w:ascii="Calibri" w:cs="Calibri" w:eastAsia="Calibri" w:hAnsi="Calibri"/>
          <w:rtl w:val="0"/>
        </w:rPr>
        <w:t xml:space="preserve">Er is dit schooljaar 3 keer overleg geweest tussen TSO, directie, OC en MR over de tussenschoolse opvang.</w:t>
      </w:r>
    </w:p>
    <w:p w:rsidR="00000000" w:rsidDel="00000000" w:rsidP="00000000" w:rsidRDefault="00000000" w:rsidRPr="00000000" w14:paraId="00000028">
      <w:pPr>
        <w:spacing w:line="240" w:lineRule="auto"/>
        <w:ind w:left="0" w:hanging="2"/>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29">
      <w:pPr>
        <w:spacing w:line="240" w:lineRule="auto"/>
        <w:ind w:left="0" w:hanging="2"/>
        <w:rPr>
          <w:rFonts w:ascii="Calibri" w:cs="Calibri" w:eastAsia="Calibri" w:hAnsi="Calibri"/>
          <w:sz w:val="18"/>
          <w:szCs w:val="18"/>
        </w:rPr>
      </w:pPr>
      <w:r w:rsidDel="00000000" w:rsidR="00000000" w:rsidRPr="00000000">
        <w:rPr>
          <w:rtl w:val="0"/>
        </w:rPr>
      </w:r>
    </w:p>
    <w:p w:rsidR="00000000" w:rsidDel="00000000" w:rsidP="00000000" w:rsidRDefault="00000000" w:rsidRPr="00000000" w14:paraId="0000002A">
      <w:pPr>
        <w:numPr>
          <w:ilvl w:val="0"/>
          <w:numId w:val="1"/>
        </w:numPr>
        <w:spacing w:line="276" w:lineRule="auto"/>
        <w:ind w:left="0" w:hanging="2"/>
        <w:rPr>
          <w:rFonts w:ascii="Calibri" w:cs="Calibri" w:eastAsia="Calibri" w:hAnsi="Calibri"/>
          <w:color w:val="4f81bd"/>
          <w:sz w:val="24"/>
          <w:szCs w:val="24"/>
        </w:rPr>
      </w:pPr>
      <w:r w:rsidDel="00000000" w:rsidR="00000000" w:rsidRPr="00000000">
        <w:rPr>
          <w:rFonts w:ascii="Calibri" w:cs="Calibri" w:eastAsia="Calibri" w:hAnsi="Calibri"/>
          <w:b w:val="1"/>
          <w:bCs w:val="1"/>
          <w:color w:val="4f81bd"/>
          <w:sz w:val="24"/>
          <w:szCs w:val="24"/>
          <w:rtl w:val="0"/>
        </w:rPr>
        <w:t xml:space="preserve">Besproken onderwerpen in het schooljaar 2024-2025</w:t>
      </w:r>
      <w:r w:rsidDel="00000000" w:rsidR="00000000" w:rsidRPr="00000000">
        <w:rPr>
          <w:rtl w:val="0"/>
        </w:rPr>
      </w:r>
    </w:p>
    <w:p w:rsidR="00000000" w:rsidDel="00000000" w:rsidP="00000000" w:rsidRDefault="00000000" w:rsidRPr="00000000" w14:paraId="0000002B">
      <w:pPr>
        <w:spacing w:line="276" w:lineRule="auto"/>
        <w:ind w:left="0" w:hanging="2"/>
        <w:rPr>
          <w:rFonts w:ascii="Calibri" w:cs="Calibri" w:eastAsia="Calibri" w:hAnsi="Calibri"/>
          <w:color w:val="4f81bd"/>
          <w:sz w:val="18"/>
          <w:szCs w:val="18"/>
        </w:rPr>
      </w:pPr>
      <w:r w:rsidDel="00000000" w:rsidR="00000000" w:rsidRPr="00000000">
        <w:rPr>
          <w:rtl w:val="0"/>
        </w:rPr>
      </w:r>
    </w:p>
    <w:p w:rsidR="00000000" w:rsidDel="00000000" w:rsidP="00000000" w:rsidRDefault="00000000" w:rsidRPr="00000000" w14:paraId="0000002C">
      <w:pPr>
        <w:spacing w:line="276" w:lineRule="auto"/>
        <w:ind w:left="0" w:hanging="2"/>
        <w:rPr>
          <w:rFonts w:ascii="Calibri" w:cs="Calibri" w:eastAsia="Calibri" w:hAnsi="Calibri"/>
        </w:rPr>
      </w:pPr>
      <w:r w:rsidDel="00000000" w:rsidR="00000000" w:rsidRPr="00000000">
        <w:rPr>
          <w:rFonts w:ascii="Calibri" w:cs="Calibri" w:eastAsia="Calibri" w:hAnsi="Calibri"/>
          <w:color w:val="4f81bd"/>
          <w:rtl w:val="0"/>
        </w:rPr>
        <w:t xml:space="preserve">4.1 Benoeming nieuwe directeur</w:t>
      </w:r>
      <w:r w:rsidDel="00000000" w:rsidR="00000000" w:rsidRPr="00000000">
        <w:rPr>
          <w:rtl w:val="0"/>
        </w:rPr>
      </w:r>
    </w:p>
    <w:p w:rsidR="00000000" w:rsidDel="00000000" w:rsidP="00000000" w:rsidRDefault="00000000" w:rsidRPr="00000000" w14:paraId="0000002D">
      <w:pPr>
        <w:spacing w:line="276" w:lineRule="auto"/>
        <w:ind w:left="0" w:hanging="2"/>
        <w:rPr>
          <w:rFonts w:ascii="Calibri" w:cs="Calibri" w:eastAsia="Calibri" w:hAnsi="Calibri"/>
        </w:rPr>
      </w:pPr>
      <w:r w:rsidDel="00000000" w:rsidR="00000000" w:rsidRPr="00000000">
        <w:rPr>
          <w:rFonts w:ascii="Calibri" w:cs="Calibri" w:eastAsia="Calibri" w:hAnsi="Calibri"/>
          <w:rtl w:val="0"/>
        </w:rPr>
        <w:t xml:space="preserve">In de eerste MR-vergadering is door de clustercoordinator van Scope met de MR de procedure voor het vinden van een nieuwe schooldirecteur besproken. Anne Jet is de MR (ouder-)vertegenwoordiger geworden in de BenoemingsAdviesCommissie (BAC). Namens het personeel nam Lara deel. De MR is op de hoogte gehouden van de voortgang. Na een zorgvuldige procedure kon voor de kerst de naam van de nieuwe directeur, Janneke van Diemen, bekend gemaakt worden.</w:t>
      </w:r>
    </w:p>
    <w:p w:rsidR="00000000" w:rsidDel="00000000" w:rsidP="00000000" w:rsidRDefault="00000000" w:rsidRPr="00000000" w14:paraId="0000002E">
      <w:pPr>
        <w:spacing w:line="276" w:lineRule="auto"/>
        <w:ind w:left="0" w:hanging="2"/>
        <w:rPr>
          <w:rFonts w:ascii="Calibri" w:cs="Calibri" w:eastAsia="Calibri" w:hAnsi="Calibri"/>
          <w:color w:val="4f81bd"/>
        </w:rPr>
      </w:pPr>
      <w:r w:rsidDel="00000000" w:rsidR="00000000" w:rsidRPr="00000000">
        <w:rPr>
          <w:rtl w:val="0"/>
        </w:rPr>
      </w:r>
    </w:p>
    <w:p w:rsidR="00000000" w:rsidDel="00000000" w:rsidP="00000000" w:rsidRDefault="00000000" w:rsidRPr="00000000" w14:paraId="0000002F">
      <w:pPr>
        <w:spacing w:line="276" w:lineRule="auto"/>
        <w:ind w:left="0" w:hanging="2"/>
        <w:rPr>
          <w:rFonts w:ascii="Calibri" w:cs="Calibri" w:eastAsia="Calibri" w:hAnsi="Calibri"/>
        </w:rPr>
      </w:pPr>
      <w:r w:rsidDel="00000000" w:rsidR="00000000" w:rsidRPr="00000000">
        <w:rPr>
          <w:rFonts w:ascii="Calibri" w:cs="Calibri" w:eastAsia="Calibri" w:hAnsi="Calibri"/>
          <w:color w:val="4f81bd"/>
          <w:rtl w:val="0"/>
        </w:rPr>
        <w:t xml:space="preserve">4.2 Jaarlijks terugkerende punten</w:t>
        <w:br w:type="textWrapping"/>
      </w:r>
      <w:r w:rsidDel="00000000" w:rsidR="00000000" w:rsidRPr="00000000">
        <w:rPr>
          <w:rFonts w:ascii="Calibri" w:cs="Calibri" w:eastAsia="Calibri" w:hAnsi="Calibri"/>
          <w:rtl w:val="0"/>
        </w:rPr>
        <w:t xml:space="preserve">Zoals ieder jaar zijn ook dit jaar het jaarplan, scholingsplan, jaarverslag, werkverdelingsplan, tussentijdse gemiddelde toetsresultaten en de schoolgids</w:t>
      </w:r>
      <w:r w:rsidDel="00000000" w:rsidR="00000000" w:rsidRPr="00000000">
        <w:rPr>
          <w:rFonts w:ascii="Calibri" w:cs="Calibri" w:eastAsia="Calibri" w:hAnsi="Calibri"/>
          <w:color w:val="00ff00"/>
          <w:rtl w:val="0"/>
        </w:rPr>
        <w:t xml:space="preserve"> </w:t>
      </w:r>
      <w:r w:rsidDel="00000000" w:rsidR="00000000" w:rsidRPr="00000000">
        <w:rPr>
          <w:rFonts w:ascii="Calibri" w:cs="Calibri" w:eastAsia="Calibri" w:hAnsi="Calibri"/>
          <w:rtl w:val="0"/>
        </w:rPr>
        <w:t xml:space="preserve">bespreekpunten geweest op de agenda van de MR. We bespreken per half jaar de overkoepelende opbrengsten van de dia-toetsen en onderwijsontwikkelingen.</w:t>
      </w:r>
    </w:p>
    <w:p w:rsidR="00000000" w:rsidDel="00000000" w:rsidP="00000000" w:rsidRDefault="00000000" w:rsidRPr="00000000" w14:paraId="00000030">
      <w:pPr>
        <w:spacing w:line="276" w:lineRule="auto"/>
        <w:ind w:left="0" w:hanging="2"/>
        <w:rPr>
          <w:rFonts w:ascii="Calibri" w:cs="Calibri" w:eastAsia="Calibri" w:hAnsi="Calibri"/>
        </w:rPr>
      </w:pPr>
      <w:r w:rsidDel="00000000" w:rsidR="00000000" w:rsidRPr="00000000">
        <w:rPr>
          <w:rFonts w:ascii="Calibri" w:cs="Calibri" w:eastAsia="Calibri" w:hAnsi="Calibri"/>
          <w:rtl w:val="0"/>
        </w:rPr>
        <w:t xml:space="preserve">In alle MR-vergaderingen van dit schooljaar is de ontwikkeling en de profilering van de school gevolgd. De keuzes rond positive behaviour support (pbs) en muziek zijn besproken.</w:t>
        <w:br w:type="textWrapping"/>
        <w:t xml:space="preserve">Daar waar nodig werd er ingestemd door personeel- en/of oudergeleding (formatie, werkverdelingsplan, professionaliseringsplan). Voor wat betreft de formatie heeft de MR personeelsgeleding instemming verleend op het ingediende voorstel.</w:t>
      </w:r>
    </w:p>
    <w:p w:rsidR="00000000" w:rsidDel="00000000" w:rsidP="00000000" w:rsidRDefault="00000000" w:rsidRPr="00000000" w14:paraId="00000031">
      <w:pPr>
        <w:spacing w:line="276" w:lineRule="auto"/>
        <w:ind w:left="0" w:hanging="2"/>
        <w:rPr>
          <w:rFonts w:ascii="Calibri" w:cs="Calibri" w:eastAsia="Calibri" w:hAnsi="Calibri"/>
        </w:rPr>
      </w:pPr>
      <w:r w:rsidDel="00000000" w:rsidR="00000000" w:rsidRPr="00000000">
        <w:rPr>
          <w:rtl w:val="0"/>
        </w:rPr>
      </w:r>
    </w:p>
    <w:p w:rsidR="00000000" w:rsidDel="00000000" w:rsidP="00000000" w:rsidRDefault="00000000" w:rsidRPr="00000000" w14:paraId="00000032">
      <w:pPr>
        <w:spacing w:line="276" w:lineRule="auto"/>
        <w:ind w:left="0" w:hanging="2"/>
        <w:rPr>
          <w:rFonts w:ascii="Calibri" w:cs="Calibri" w:eastAsia="Calibri" w:hAnsi="Calibri"/>
        </w:rPr>
      </w:pPr>
      <w:r w:rsidDel="00000000" w:rsidR="00000000" w:rsidRPr="00000000">
        <w:rPr>
          <w:rFonts w:ascii="Calibri" w:cs="Calibri" w:eastAsia="Calibri" w:hAnsi="Calibri"/>
          <w:color w:val="4f81bd"/>
          <w:rtl w:val="0"/>
        </w:rPr>
        <w:t xml:space="preserve">4.3 Onderwijsverbetering</w:t>
        <w:br w:type="textWrapping"/>
      </w:r>
      <w:r w:rsidDel="00000000" w:rsidR="00000000" w:rsidRPr="00000000">
        <w:rPr>
          <w:rFonts w:ascii="Calibri" w:cs="Calibri" w:eastAsia="Calibri" w:hAnsi="Calibri"/>
          <w:rtl w:val="0"/>
        </w:rPr>
        <w:t xml:space="preserve">Onder leiding van de interim directeur, Frederieke Slikker, is het team verder gegaan met de verbeterpunten uit de eerdere audit. Over de (tussen) resultaten hiervan heeft de MR in het najaar zowel met Frederieke als met IB-er Annelies Drolenga gesproken. De aanpak is o.a. gericht op het versterken van de professionele cultuur en het verbeteren van afstemming. We worden periodiek op de hoogte gehouden van concrete vervolgstappen zoals het aanpassen van de vergaderstructuur, het vormen van werkgroepen en houden van lesbezoeken. Ook zijn de uitkomsten van de nieuwe audit in januari 2026 besproken.</w:t>
      </w:r>
    </w:p>
    <w:p w:rsidR="00000000" w:rsidDel="00000000" w:rsidP="00000000" w:rsidRDefault="00000000" w:rsidRPr="00000000" w14:paraId="00000033">
      <w:pPr>
        <w:spacing w:line="276" w:lineRule="auto"/>
        <w:ind w:left="0" w:hanging="2"/>
        <w:rPr>
          <w:rFonts w:ascii="Calibri" w:cs="Calibri" w:eastAsia="Calibri" w:hAnsi="Calibri"/>
          <w:color w:val="4f81bd"/>
        </w:rPr>
      </w:pPr>
      <w:r w:rsidDel="00000000" w:rsidR="00000000" w:rsidRPr="00000000">
        <w:rPr>
          <w:rtl w:val="0"/>
        </w:rPr>
      </w:r>
    </w:p>
    <w:p w:rsidR="00000000" w:rsidDel="00000000" w:rsidP="00000000" w:rsidRDefault="00000000" w:rsidRPr="00000000" w14:paraId="00000034">
      <w:pPr>
        <w:spacing w:line="276" w:lineRule="auto"/>
        <w:ind w:left="0" w:hanging="2"/>
        <w:rPr>
          <w:rFonts w:ascii="Calibri" w:cs="Calibri" w:eastAsia="Calibri" w:hAnsi="Calibri"/>
          <w:color w:val="4f81bd"/>
        </w:rPr>
      </w:pPr>
      <w:r w:rsidDel="00000000" w:rsidR="00000000" w:rsidRPr="00000000">
        <w:rPr>
          <w:rFonts w:ascii="Calibri" w:cs="Calibri" w:eastAsia="Calibri" w:hAnsi="Calibri"/>
          <w:color w:val="4f81bd"/>
          <w:rtl w:val="0"/>
        </w:rPr>
        <w:t xml:space="preserve">4.4  TSO beleidsplan</w:t>
      </w:r>
    </w:p>
    <w:p w:rsidR="00000000" w:rsidDel="00000000" w:rsidP="00000000" w:rsidRDefault="00000000" w:rsidRPr="00000000" w14:paraId="00000035">
      <w:pPr>
        <w:spacing w:line="276" w:lineRule="auto"/>
        <w:ind w:left="0" w:hanging="2"/>
        <w:rPr>
          <w:rFonts w:ascii="Calibri" w:cs="Calibri" w:eastAsia="Calibri" w:hAnsi="Calibri"/>
          <w:color w:val="00ff00"/>
        </w:rPr>
      </w:pPr>
      <w:r w:rsidDel="00000000" w:rsidR="00000000" w:rsidRPr="00000000">
        <w:rPr>
          <w:rFonts w:ascii="Calibri" w:cs="Calibri" w:eastAsia="Calibri" w:hAnsi="Calibri"/>
          <w:rtl w:val="0"/>
        </w:rPr>
        <w:t xml:space="preserve">Het meerjarig beleidsplan van de Tussentijdse opvang (TSO) is behandeld. Er werd door de MR aandacht gevraagd voor heldere afspraken over gewenst gedrag. Zo kunnen we ervoor zorgen dat de overblijf gezellig en rustig verloopt. Dit heeft naast een nieuw beleidsplan geresulteerd in afspraken die ook met de leerlingenraad zijn besproken. De afspraken zijn gedeeld met alle ouders via de nieuwsbrief.</w:t>
      </w:r>
      <w:r w:rsidDel="00000000" w:rsidR="00000000" w:rsidRPr="00000000">
        <w:rPr>
          <w:rtl w:val="0"/>
        </w:rPr>
      </w:r>
    </w:p>
    <w:p w:rsidR="00000000" w:rsidDel="00000000" w:rsidP="00000000" w:rsidRDefault="00000000" w:rsidRPr="00000000" w14:paraId="00000036">
      <w:pPr>
        <w:spacing w:line="276" w:lineRule="auto"/>
        <w:ind w:left="0" w:firstLine="0"/>
        <w:rPr>
          <w:rFonts w:ascii="Calibri" w:cs="Calibri" w:eastAsia="Calibri" w:hAnsi="Calibri"/>
        </w:rPr>
      </w:pPr>
      <w:r w:rsidDel="00000000" w:rsidR="00000000" w:rsidRPr="00000000">
        <w:rPr>
          <w:rtl w:val="0"/>
        </w:rPr>
      </w:r>
    </w:p>
    <w:p w:rsidR="00000000" w:rsidDel="00000000" w:rsidP="00000000" w:rsidRDefault="00000000" w:rsidRPr="00000000" w14:paraId="00000037">
      <w:pPr>
        <w:spacing w:line="276" w:lineRule="auto"/>
        <w:ind w:left="0" w:hanging="2"/>
        <w:rPr>
          <w:rFonts w:ascii="Calibri" w:cs="Calibri" w:eastAsia="Calibri" w:hAnsi="Calibri"/>
          <w:color w:val="4f81bd"/>
        </w:rPr>
      </w:pPr>
      <w:r w:rsidDel="00000000" w:rsidR="00000000" w:rsidRPr="00000000">
        <w:rPr>
          <w:rFonts w:ascii="Calibri" w:cs="Calibri" w:eastAsia="Calibri" w:hAnsi="Calibri"/>
          <w:color w:val="4f81bd"/>
          <w:rtl w:val="0"/>
        </w:rPr>
        <w:t xml:space="preserve">4.5 Leerlingenraad</w:t>
      </w:r>
    </w:p>
    <w:p w:rsidR="00000000" w:rsidDel="00000000" w:rsidP="00000000" w:rsidRDefault="00000000" w:rsidRPr="00000000" w14:paraId="00000038">
      <w:pPr>
        <w:spacing w:line="276" w:lineRule="auto"/>
        <w:ind w:left="0" w:hanging="2"/>
        <w:rPr>
          <w:rFonts w:ascii="Calibri" w:cs="Calibri" w:eastAsia="Calibri" w:hAnsi="Calibri"/>
        </w:rPr>
      </w:pPr>
      <w:r w:rsidDel="00000000" w:rsidR="00000000" w:rsidRPr="00000000">
        <w:rPr>
          <w:rFonts w:ascii="Calibri" w:cs="Calibri" w:eastAsia="Calibri" w:hAnsi="Calibri"/>
          <w:rtl w:val="0"/>
        </w:rPr>
        <w:t xml:space="preserve">De leerlingenraad werd dit schooljaar eerst begeleid door Sander en vervolgens door Janneke. Zij hebben met de leerlingenraad gesproken over de aanpak van pesten, de afspraken tijdens de overblijf en keuzes voor nieuw buitenspeelgoed.</w:t>
      </w:r>
    </w:p>
    <w:p w:rsidR="00000000" w:rsidDel="00000000" w:rsidP="00000000" w:rsidRDefault="00000000" w:rsidRPr="00000000" w14:paraId="00000039">
      <w:pPr>
        <w:spacing w:line="276" w:lineRule="auto"/>
        <w:ind w:left="0" w:hanging="2"/>
        <w:rPr>
          <w:rFonts w:ascii="Calibri" w:cs="Calibri" w:eastAsia="Calibri" w:hAnsi="Calibri"/>
        </w:rPr>
      </w:pPr>
      <w:r w:rsidDel="00000000" w:rsidR="00000000" w:rsidRPr="00000000">
        <w:rPr>
          <w:rtl w:val="0"/>
        </w:rPr>
      </w:r>
    </w:p>
    <w:p w:rsidR="00000000" w:rsidDel="00000000" w:rsidP="00000000" w:rsidRDefault="00000000" w:rsidRPr="00000000" w14:paraId="0000003A">
      <w:pPr>
        <w:spacing w:line="276" w:lineRule="auto"/>
        <w:ind w:left="0" w:hanging="2"/>
        <w:rPr>
          <w:rFonts w:ascii="Calibri" w:cs="Calibri" w:eastAsia="Calibri" w:hAnsi="Calibri"/>
          <w:color w:val="4f81bd"/>
        </w:rPr>
      </w:pPr>
      <w:r w:rsidDel="00000000" w:rsidR="00000000" w:rsidRPr="00000000">
        <w:rPr>
          <w:rFonts w:ascii="Calibri" w:cs="Calibri" w:eastAsia="Calibri" w:hAnsi="Calibri"/>
          <w:color w:val="4f81bd"/>
          <w:rtl w:val="0"/>
        </w:rPr>
        <w:t xml:space="preserve">4.6 Oudercommissie</w:t>
      </w:r>
    </w:p>
    <w:p w:rsidR="00000000" w:rsidDel="00000000" w:rsidP="00000000" w:rsidRDefault="00000000" w:rsidRPr="00000000" w14:paraId="0000003B">
      <w:pPr>
        <w:spacing w:line="276" w:lineRule="auto"/>
        <w:ind w:left="0" w:hanging="2"/>
        <w:rPr>
          <w:rFonts w:ascii="Calibri" w:cs="Calibri" w:eastAsia="Calibri" w:hAnsi="Calibri"/>
        </w:rPr>
      </w:pPr>
      <w:r w:rsidDel="00000000" w:rsidR="00000000" w:rsidRPr="00000000">
        <w:rPr>
          <w:rFonts w:ascii="Calibri" w:cs="Calibri" w:eastAsia="Calibri" w:hAnsi="Calibri"/>
          <w:rtl w:val="0"/>
        </w:rPr>
        <w:t xml:space="preserve">De voorzitter van de OuderCommissie (OC) en de voorzitter van de MR houden waar nodig korte lijntjes. Samen met de OC is tijdens een gezamenlijke start van beide vergaderingen in het voorjaar nader kennis gemaakt met Janneke en nagedacht over manieren voor meer ouderbetrokkenheid. Ook is de begroting van de oudercommissie besproken en geaccordeerd.</w:t>
        <w:br w:type="textWrapping"/>
      </w:r>
    </w:p>
    <w:p w:rsidR="00000000" w:rsidDel="00000000" w:rsidP="00000000" w:rsidRDefault="00000000" w:rsidRPr="00000000" w14:paraId="0000003C">
      <w:pPr>
        <w:spacing w:line="276" w:lineRule="auto"/>
        <w:ind w:left="0" w:hanging="2"/>
        <w:rPr>
          <w:rFonts w:ascii="Calibri" w:cs="Calibri" w:eastAsia="Calibri" w:hAnsi="Calibri"/>
        </w:rPr>
      </w:pPr>
      <w:r w:rsidDel="00000000" w:rsidR="00000000" w:rsidRPr="00000000">
        <w:rPr>
          <w:rtl w:val="0"/>
        </w:rPr>
      </w:r>
    </w:p>
    <w:p w:rsidR="00000000" w:rsidDel="00000000" w:rsidP="00000000" w:rsidRDefault="00000000" w:rsidRPr="00000000" w14:paraId="0000003D">
      <w:pPr>
        <w:spacing w:line="276" w:lineRule="auto"/>
        <w:ind w:left="0" w:hanging="2"/>
        <w:rPr>
          <w:rFonts w:ascii="Calibri" w:cs="Calibri" w:eastAsia="Calibri" w:hAnsi="Calibri"/>
        </w:rPr>
      </w:pPr>
      <w:r w:rsidDel="00000000" w:rsidR="00000000" w:rsidRPr="00000000">
        <w:rPr>
          <w:rFonts w:ascii="Calibri" w:cs="Calibri" w:eastAsia="Calibri" w:hAnsi="Calibri"/>
          <w:rtl w:val="0"/>
        </w:rPr>
        <w:t xml:space="preserve">Met hartelijke groeten, </w:t>
        <w:br w:type="textWrapping"/>
      </w:r>
    </w:p>
    <w:p w:rsidR="00000000" w:rsidDel="00000000" w:rsidP="00000000" w:rsidRDefault="00000000" w:rsidRPr="00000000" w14:paraId="0000003E">
      <w:pPr>
        <w:spacing w:line="276" w:lineRule="auto"/>
        <w:ind w:left="0" w:hanging="2"/>
        <w:rPr>
          <w:rFonts w:ascii="Calibri" w:cs="Calibri" w:eastAsia="Calibri" w:hAnsi="Calibri"/>
        </w:rPr>
      </w:pPr>
      <w:r w:rsidDel="00000000" w:rsidR="00000000" w:rsidRPr="00000000">
        <w:rPr>
          <w:rFonts w:ascii="Calibri" w:cs="Calibri" w:eastAsia="Calibri" w:hAnsi="Calibri"/>
          <w:rtl w:val="0"/>
        </w:rPr>
        <w:t xml:space="preserve">Anne Jet Plat</w:t>
      </w:r>
    </w:p>
    <w:p w:rsidR="00000000" w:rsidDel="00000000" w:rsidP="00000000" w:rsidRDefault="00000000" w:rsidRPr="00000000" w14:paraId="0000003F">
      <w:pPr>
        <w:spacing w:line="276" w:lineRule="auto"/>
        <w:ind w:left="0" w:hanging="2"/>
        <w:rPr>
          <w:rFonts w:ascii="Calibri" w:cs="Calibri" w:eastAsia="Calibri" w:hAnsi="Calibri"/>
        </w:rPr>
      </w:pPr>
      <w:r w:rsidDel="00000000" w:rsidR="00000000" w:rsidRPr="00000000">
        <w:rPr>
          <w:rFonts w:ascii="Calibri" w:cs="Calibri" w:eastAsia="Calibri" w:hAnsi="Calibri"/>
          <w:i w:val="1"/>
          <w:iCs w:val="1"/>
          <w:rtl w:val="0"/>
        </w:rPr>
        <w:t xml:space="preserve">Voorzitter MR</w:t>
      </w:r>
      <w:r w:rsidDel="00000000" w:rsidR="00000000" w:rsidRPr="00000000">
        <w:rPr>
          <w:rtl w:val="0"/>
        </w:rPr>
      </w:r>
    </w:p>
    <w:p w:rsidR="00000000" w:rsidDel="00000000" w:rsidP="00000000" w:rsidRDefault="00000000" w:rsidRPr="00000000" w14:paraId="00000040">
      <w:pPr>
        <w:spacing w:line="276" w:lineRule="auto"/>
        <w:ind w:left="0" w:hanging="2"/>
        <w:rPr>
          <w:rFonts w:ascii="Calibri" w:cs="Calibri" w:eastAsia="Calibri" w:hAnsi="Calibri"/>
        </w:rPr>
      </w:pPr>
      <w:r w:rsidDel="00000000" w:rsidR="00000000" w:rsidRPr="00000000">
        <w:rPr>
          <w:rtl w:val="0"/>
        </w:rPr>
      </w:r>
    </w:p>
    <w:p w:rsidR="00000000" w:rsidDel="00000000" w:rsidP="00000000" w:rsidRDefault="00000000" w:rsidRPr="00000000" w14:paraId="00000041">
      <w:pPr>
        <w:spacing w:line="276" w:lineRule="auto"/>
        <w:ind w:left="0" w:hanging="2"/>
        <w:rPr>
          <w:rFonts w:ascii="Calibri" w:cs="Calibri" w:eastAsia="Calibri" w:hAnsi="Calibri"/>
        </w:rPr>
      </w:pPr>
      <w:r w:rsidDel="00000000" w:rsidR="00000000" w:rsidRPr="00000000">
        <w:rPr>
          <w:rtl w:val="0"/>
        </w:rPr>
      </w:r>
    </w:p>
    <w:sectPr>
      <w:headerReference r:id="rId8" w:type="default"/>
      <w:headerReference r:id="rId9" w:type="first"/>
      <w:headerReference r:id="rId10" w:type="even"/>
      <w:footerReference r:id="rId11" w:type="default"/>
      <w:footerReference r:id="rId12" w:type="first"/>
      <w:footerReference r:id="rId13" w:type="even"/>
      <w:pgSz w:h="16838" w:w="11906" w:orient="portrait"/>
      <w:pgMar w:bottom="1276" w:top="1418" w:left="1418" w:right="1418" w:header="0" w:footer="708"/>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alibri"/>
  <w:font w:name="Tahoma">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5">
    <w:pPr>
      <w:tabs>
        <w:tab w:val="center" w:leader="none" w:pos="4536"/>
        <w:tab w:val="right" w:leader="none" w:pos="9072"/>
      </w:tabs>
      <w:spacing w:after="709" w:line="240" w:lineRule="auto"/>
      <w:ind w:left="0" w:hanging="2"/>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6">
    <w:pPr>
      <w:tabs>
        <w:tab w:val="center" w:leader="none" w:pos="4536"/>
        <w:tab w:val="right" w:leader="none" w:pos="9072"/>
      </w:tabs>
      <w:spacing w:after="709" w:line="240" w:lineRule="auto"/>
      <w:ind w:left="0" w:hanging="2"/>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7">
    <w:pPr>
      <w:tabs>
        <w:tab w:val="center" w:leader="none" w:pos="4536"/>
        <w:tab w:val="right" w:leader="none" w:pos="9072"/>
      </w:tabs>
      <w:spacing w:after="709" w:line="240" w:lineRule="auto"/>
      <w:ind w:left="0" w:hanging="2"/>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2">
    <w:pPr>
      <w:tabs>
        <w:tab w:val="center" w:leader="none" w:pos="4536"/>
        <w:tab w:val="right" w:leader="none" w:pos="9072"/>
      </w:tabs>
      <w:spacing w:before="709" w:line="240" w:lineRule="auto"/>
      <w:ind w:left="0" w:hanging="2"/>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3">
    <w:pPr>
      <w:tabs>
        <w:tab w:val="center" w:leader="none" w:pos="4536"/>
        <w:tab w:val="right" w:leader="none" w:pos="9072"/>
      </w:tabs>
      <w:spacing w:before="709" w:line="240" w:lineRule="auto"/>
      <w:ind w:left="0" w:hanging="2"/>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4">
    <w:pPr>
      <w:tabs>
        <w:tab w:val="center" w:leader="none" w:pos="4536"/>
        <w:tab w:val="right" w:leader="none" w:pos="9072"/>
      </w:tabs>
      <w:spacing w:before="709" w:line="240" w:lineRule="auto"/>
      <w:ind w:left="0" w:hanging="2"/>
      <w:jc w:val="center"/>
      <w:rPr/>
    </w:pPr>
    <w:r w:rsidDel="00000000" w:rsidR="00000000" w:rsidRPr="00000000">
      <w:rPr/>
      <w:drawing>
        <wp:inline distB="0" distT="0" distL="114300" distR="114300">
          <wp:extent cx="5730240" cy="2123440"/>
          <wp:effectExtent b="0" l="0" r="0" t="0"/>
          <wp:docPr descr="https://lh6.googleusercontent.com/Ie-sKG9uhFjdpwzjfw4zUwM1_A0rvqLdElXVdsQUz5HY7TNAAMuKIwdz7umO3N_NbCVHSWBFkcbP4oksItxe0YRuHOwbxVBtSQ2PtGp6yMQInkkmcXk6gEgcD-sA1K0n8aXc-reQ" id="1029" name="image1.jpg"/>
          <a:graphic>
            <a:graphicData uri="http://schemas.openxmlformats.org/drawingml/2006/picture">
              <pic:pic>
                <pic:nvPicPr>
                  <pic:cNvPr descr="https://lh6.googleusercontent.com/Ie-sKG9uhFjdpwzjfw4zUwM1_A0rvqLdElXVdsQUz5HY7TNAAMuKIwdz7umO3N_NbCVHSWBFkcbP4oksItxe0YRuHOwbxVBtSQ2PtGp6yMQInkkmcXk6gEgcD-sA1K0n8aXc-reQ" id="0" name="image1.jpg"/>
                  <pic:cNvPicPr preferRelativeResize="0"/>
                </pic:nvPicPr>
                <pic:blipFill>
                  <a:blip r:embed="rId1"/>
                  <a:srcRect b="0" l="0" r="0" t="0"/>
                  <a:stretch>
                    <a:fillRect/>
                  </a:stretch>
                </pic:blipFill>
                <pic:spPr>
                  <a:xfrm>
                    <a:off x="0" y="0"/>
                    <a:ext cx="5730240" cy="212344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nl"/>
      </w:rPr>
    </w:rPrDefault>
    <w:pPrDefault>
      <w:pPr>
        <w:ind w:hanging="1"/>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hd w:fill="00adef" w:val="clear"/>
      <w:spacing w:after="240" w:before="120" w:lineRule="auto"/>
      <w:ind w:left="360" w:hanging="360"/>
    </w:pPr>
    <w:rPr>
      <w:rFonts w:ascii="Tahoma" w:cs="Tahoma" w:eastAsia="Tahoma" w:hAnsi="Tahoma"/>
      <w:b w:val="1"/>
      <w:bCs w:val="1"/>
      <w:color w:val="ffffff"/>
      <w:sz w:val="20"/>
      <w:szCs w:val="20"/>
    </w:rPr>
  </w:style>
  <w:style w:type="paragraph" w:styleId="Heading2">
    <w:name w:val="heading 2"/>
    <w:basedOn w:val="Normal"/>
    <w:next w:val="Normal"/>
    <w:pPr>
      <w:keepNext w:val="1"/>
      <w:keepLines w:val="1"/>
      <w:pBdr>
        <w:top w:color="00adef" w:space="2" w:sz="4" w:val="single"/>
        <w:left w:color="00adef" w:space="4" w:sz="4" w:val="single"/>
        <w:bottom w:color="00adef" w:space="3" w:sz="4" w:val="single"/>
        <w:right w:color="00adef" w:space="4" w:sz="4" w:val="single"/>
      </w:pBdr>
      <w:spacing w:after="240" w:before="120" w:lineRule="auto"/>
      <w:ind w:left="576" w:hanging="576"/>
    </w:pPr>
    <w:rPr>
      <w:rFonts w:ascii="Tahoma" w:cs="Tahoma" w:eastAsia="Tahoma" w:hAnsi="Tahoma"/>
      <w:b w:val="1"/>
      <w:bCs w:val="1"/>
      <w:color w:val="00adef"/>
      <w:sz w:val="20"/>
      <w:szCs w:val="20"/>
    </w:rPr>
  </w:style>
  <w:style w:type="paragraph" w:styleId="Heading3">
    <w:name w:val="heading 3"/>
    <w:basedOn w:val="Normal"/>
    <w:next w:val="Normal"/>
    <w:pPr>
      <w:keepNext w:val="1"/>
      <w:keepLines w:val="1"/>
      <w:spacing w:after="240" w:before="120" w:lineRule="auto"/>
      <w:ind w:left="1221" w:hanging="504.00000000000006"/>
    </w:pPr>
    <w:rPr>
      <w:rFonts w:ascii="Tahoma" w:cs="Tahoma" w:eastAsia="Tahoma" w:hAnsi="Tahoma"/>
      <w:b w:val="1"/>
      <w:bCs w:val="1"/>
      <w:color w:val="00adef"/>
      <w:sz w:val="20"/>
      <w:szCs w:val="20"/>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Standaardalinea-lettertype" w:default="1">
    <w:name w:val="Default Paragraph Font"/>
    <w:uiPriority w:val="1"/>
    <w:semiHidden w:val="1"/>
    <w:unhideWhenUsed w:val="1"/>
  </w:style>
  <w:style w:type="table" w:styleId="Standaardtabel" w:default="1">
    <w:name w:val="Normal Table"/>
    <w:uiPriority w:val="99"/>
    <w:semiHidden w:val="1"/>
    <w:unhideWhenUsed w:val="1"/>
    <w:tblPr>
      <w:tblInd w:w="0.0" w:type="dxa"/>
      <w:tblCellMar>
        <w:top w:w="0.0" w:type="dxa"/>
        <w:left w:w="108.0" w:type="dxa"/>
        <w:bottom w:w="0.0" w:type="dxa"/>
        <w:right w:w="108.0" w:type="dxa"/>
      </w:tblCellMar>
    </w:tblPr>
  </w:style>
  <w:style w:type="numbering" w:styleId="Geenlijst"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table" w:styleId="TableNormal0" w:customStyle="1">
    <w:name w:val="Table Normal"/>
    <w:next w:val="TableNormal"/>
    <w:pPr>
      <w:pBdr>
        <w:top w:space="0" w:sz="0" w:val="nil"/>
        <w:left w:space="0" w:sz="0" w:val="nil"/>
        <w:bottom w:space="0" w:sz="0" w:val="nil"/>
        <w:right w:space="0" w:sz="0" w:val="nil"/>
        <w:between w:space="0" w:sz="0" w:val="nil"/>
      </w:pBdr>
      <w:suppressAutoHyphens w:val="1"/>
      <w:spacing w:line="1" w:lineRule="atLeast"/>
      <w:ind w:left="-1" w:leftChars="-1" w:hanging="1" w:hangingChars="1"/>
      <w:textDirection w:val="btLr"/>
      <w:textAlignment w:val="top"/>
      <w:outlineLvl w:val="0"/>
    </w:pPr>
    <w:rPr>
      <w:color w:val="000000"/>
      <w:position w:val="-1"/>
      <w:sz w:val="22"/>
      <w:szCs w:val="22"/>
      <w:lang w:eastAsia="nl-NL" w:val="nl-NL"/>
    </w:rPr>
    <w:tblPr>
      <w:tblCellMar>
        <w:top w:w="0.0" w:type="dxa"/>
        <w:left w:w="0.0" w:type="dxa"/>
        <w:bottom w:w="0.0" w:type="dxa"/>
        <w:right w:w="0.0" w:type="dxa"/>
      </w:tblCellMar>
    </w:tblPr>
  </w:style>
  <w:style w:type="paragraph" w:styleId="Subtitel" w:customStyle="1">
    <w:name w:val="Subtitel"/>
    <w:basedOn w:val="Standaard"/>
    <w:next w:val="Standaard"/>
    <w:pPr>
      <w:keepNext w:val="1"/>
      <w:keepLines w:val="1"/>
      <w:spacing w:after="80" w:before="360"/>
    </w:pPr>
    <w:rPr>
      <w:rFonts w:ascii="Georgia" w:cs="Georgia" w:eastAsia="Georgia" w:hAnsi="Georgia"/>
      <w:i w:val="1"/>
      <w:color w:val="666666"/>
      <w:sz w:val="48"/>
      <w:szCs w:val="48"/>
    </w:rPr>
  </w:style>
  <w:style w:type="table" w:styleId="a" w:customStyle="1">
    <w:basedOn w:val="TableNormal0"/>
    <w:rPr>
      <w:rFonts w:ascii="Cambria" w:cs="Cambria" w:eastAsia="Cambria" w:hAnsi="Cambria"/>
      <w:color w:val="366091"/>
    </w:rPr>
    <w:tblPr>
      <w:tblStyleRowBandSize w:val="1"/>
      <w:tblStyleColBandSize w:val="1"/>
      <w:tblCellMar>
        <w:left w:w="115.0" w:type="dxa"/>
        <w:right w:w="115.0" w:type="dxa"/>
      </w:tblCellMar>
    </w:tblPr>
  </w:style>
  <w:style w:type="paragraph" w:styleId="Ballontekst">
    <w:name w:val="Balloon Text"/>
    <w:basedOn w:val="Standaard"/>
    <w:qFormat w:val="1"/>
    <w:rPr>
      <w:rFonts w:ascii="Tahoma" w:cs="Tahoma" w:hAnsi="Tahoma"/>
      <w:sz w:val="16"/>
      <w:szCs w:val="16"/>
    </w:rPr>
  </w:style>
  <w:style w:type="character" w:styleId="BallontekstChar" w:customStyle="1">
    <w:name w:val="Ballontekst Char"/>
    <w:rPr>
      <w:rFonts w:ascii="Tahoma" w:cs="Tahoma" w:hAnsi="Tahoma"/>
      <w:w w:val="100"/>
      <w:position w:val="-1"/>
      <w:sz w:val="16"/>
      <w:szCs w:val="16"/>
      <w:effect w:val="none"/>
      <w:vertAlign w:val="baseline"/>
      <w:cs w:val="0"/>
      <w:em w:val="none"/>
    </w:rPr>
  </w:style>
  <w:style w:type="table" w:styleId="Tabelraster">
    <w:name w:val="Table Grid"/>
    <w:basedOn w:val="Standaardtabel"/>
    <w:pPr>
      <w:suppressAutoHyphens w:val="1"/>
      <w:spacing w:line="1" w:lineRule="atLeast"/>
      <w:ind w:left="-1" w:leftChars="-1" w:hanging="1" w:hangingChars="1"/>
      <w:textDirection w:val="btLr"/>
      <w:textAlignment w:val="top"/>
      <w:outlineLvl w:val="0"/>
    </w:pPr>
    <w:rPr>
      <w:position w:val="-1"/>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a0" w:customStyle="1">
    <w:basedOn w:val="TableNormal0"/>
    <w:tblPr>
      <w:tblStyleRowBandSize w:val="1"/>
      <w:tblStyleColBandSize w:val="1"/>
      <w:tblCellMar>
        <w:left w:w="108.0" w:type="dxa"/>
        <w:right w:w="108.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pPr>
      <w:pBdr>
        <w:top w:space="0" w:sz="0" w:val="nil"/>
        <w:left w:space="0" w:sz="0" w:val="nil"/>
        <w:bottom w:space="0" w:sz="0" w:val="nil"/>
        <w:right w:space="0" w:sz="0" w:val="nil"/>
        <w:between w:space="0" w:sz="0" w:val="nil"/>
      </w:pBdr>
      <w:ind w:left="0" w:hanging="1"/>
    </w:pPr>
    <w:rPr>
      <w:color w:val="000000"/>
      <w:sz w:val="22"/>
      <w:szCs w:val="22"/>
      <w:vertAlign w:val="baseline"/>
    </w:r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footer" Target="footer2.xml"/><Relationship Id="rId10" Type="http://schemas.openxmlformats.org/officeDocument/2006/relationships/header" Target="header1.xml"/><Relationship Id="rId13" Type="http://schemas.openxmlformats.org/officeDocument/2006/relationships/footer" Target="footer1.xml"/><Relationship Id="rId12" Type="http://schemas.openxmlformats.org/officeDocument/2006/relationships/footer" Target="footer3.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3.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Tahoma-regular.ttf"/><Relationship Id="rId2" Type="http://schemas.openxmlformats.org/officeDocument/2006/relationships/font" Target="fonts/Tahoma-bold.ttf"/></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YRCvJ1pltH6wvQ1ucDF96ulKQvQ==">CgMxLjA4AHIhMUF2cWgxMTZkb0J4NnpCdTFsRkl0REVwMFVwWW9EWU1N</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2026-09-02T17:06:00Z</dcterms:created>
  <dc:creator>Fam Dijkhuizen</dc:creator>
</cp:coreProperties>
</file>